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25" w:rsidRDefault="00443625" w:rsidP="0044362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36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ECORL - Economy </w:t>
      </w:r>
      <w:proofErr w:type="spellStart"/>
      <w:r w:rsidRPr="00443625">
        <w:rPr>
          <w:rFonts w:ascii="Times New Roman" w:hAnsi="Times New Roman" w:cs="Times New Roman"/>
          <w:b/>
          <w:sz w:val="24"/>
          <w:szCs w:val="24"/>
          <w:lang w:val="en-US"/>
        </w:rPr>
        <w:t>Corresponsability</w:t>
      </w:r>
      <w:proofErr w:type="spellEnd"/>
      <w:r w:rsidRPr="004436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Learning</w:t>
      </w:r>
    </w:p>
    <w:p w:rsidR="00443625" w:rsidRPr="00443625" w:rsidRDefault="00443625" w:rsidP="0044362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3625">
        <w:rPr>
          <w:rFonts w:ascii="Times New Roman" w:hAnsi="Times New Roman" w:cs="Times New Roman"/>
          <w:sz w:val="24"/>
          <w:szCs w:val="24"/>
          <w:lang w:val="en-US"/>
        </w:rPr>
        <w:t>Programma</w:t>
      </w:r>
      <w:proofErr w:type="spellEnd"/>
      <w:r w:rsidRPr="004436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625">
        <w:rPr>
          <w:rFonts w:ascii="Times New Roman" w:hAnsi="Times New Roman" w:cs="Times New Roman"/>
          <w:sz w:val="24"/>
          <w:szCs w:val="24"/>
          <w:lang w:val="en-US"/>
        </w:rPr>
        <w:t>globale</w:t>
      </w:r>
      <w:proofErr w:type="spellEnd"/>
      <w:r w:rsidRPr="00443625">
        <w:rPr>
          <w:rFonts w:ascii="Times New Roman" w:hAnsi="Times New Roman" w:cs="Times New Roman"/>
          <w:sz w:val="24"/>
          <w:szCs w:val="24"/>
          <w:lang w:val="en-US"/>
        </w:rPr>
        <w:t>: Erasmus +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3625">
        <w:rPr>
          <w:rFonts w:ascii="Times New Roman" w:hAnsi="Times New Roman" w:cs="Times New Roman"/>
          <w:sz w:val="24"/>
          <w:szCs w:val="24"/>
          <w:lang w:val="en-US"/>
        </w:rPr>
        <w:t>Programma</w:t>
      </w:r>
      <w:proofErr w:type="spellEnd"/>
      <w:r w:rsidRPr="004436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625">
        <w:rPr>
          <w:rFonts w:ascii="Times New Roman" w:hAnsi="Times New Roman" w:cs="Times New Roman"/>
          <w:sz w:val="24"/>
          <w:szCs w:val="24"/>
          <w:lang w:val="en-US"/>
        </w:rPr>
        <w:t>specifico</w:t>
      </w:r>
      <w:proofErr w:type="spellEnd"/>
      <w:r w:rsidRPr="00443625">
        <w:rPr>
          <w:rFonts w:ascii="Times New Roman" w:hAnsi="Times New Roman" w:cs="Times New Roman"/>
          <w:sz w:val="24"/>
          <w:szCs w:val="24"/>
          <w:lang w:val="en-US"/>
        </w:rPr>
        <w:t>: Key Action 2: Cooperation for innovation and the exchange of good practices, Strategic Partnerships in the field of Education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Call: 2015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Durata: 23 mesi (30/09/2015 - 29/08/2017)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 xml:space="preserve">Project Manager: Cristina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Demartis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- Università Popolare di Firenze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 xml:space="preserve">Coordinatore Scientifico UNINETTUNO: Maria Amata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Garito</w:t>
      </w:r>
      <w:proofErr w:type="spellEnd"/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 xml:space="preserve">Project Manager UNINETTUNO: Alessandro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Caforio</w:t>
      </w:r>
      <w:proofErr w:type="spellEnd"/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3625">
        <w:rPr>
          <w:rFonts w:ascii="Times New Roman" w:hAnsi="Times New Roman" w:cs="Times New Roman"/>
          <w:sz w:val="24"/>
          <w:szCs w:val="24"/>
          <w:lang w:val="en-US"/>
        </w:rPr>
        <w:t>WebSite</w:t>
      </w:r>
      <w:proofErr w:type="spellEnd"/>
      <w:r w:rsidRPr="0044362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443625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http://www.ecorl.it</w:t>
        </w:r>
      </w:hyperlink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443625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http://www.uninettunouniversity.net/it/p1_ecorl.aspx</w:t>
        </w:r>
      </w:hyperlink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43625" w:rsidRPr="00443625" w:rsidRDefault="00443625" w:rsidP="004436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625">
        <w:rPr>
          <w:rFonts w:ascii="Times New Roman" w:hAnsi="Times New Roman" w:cs="Times New Roman"/>
          <w:i/>
          <w:sz w:val="24"/>
          <w:szCs w:val="24"/>
        </w:rPr>
        <w:t>Sintesi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Le persone adulte sono disinformate sui temi dell'economia. Soprattutto in tempi di crisi economica, è importante che gli adulti siano in grado di poter affrontare tale tematica e problematica: strategie personalizzate e innovative sono necessarie per rendere gli adulti cittadini attivi e non consumatori passivi, al fine di diventare responsabili e consapevoli delle nuove forme di economia sociale.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In linea con l’obiettivo del "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Rethinking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>", il progetto mira ad investire in competenze di base per il successo socio-economico, come ad esempio l'alfabetizzazione economica, lo sviluppo di contenuti e corsi di formazione per persone adulte sul tema dell’economia.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A tal riguardo, il progetto “ECORL – Economy Co-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Responsability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Learning” vuole fornire una risposta innovativa e concreta ai bisogni degli adulti di conoscenza, comprensione e utilizzo dell’economia e della finanza.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625">
        <w:rPr>
          <w:rFonts w:ascii="Times New Roman" w:hAnsi="Times New Roman" w:cs="Times New Roman"/>
          <w:i/>
          <w:sz w:val="24"/>
          <w:szCs w:val="24"/>
        </w:rPr>
        <w:t>Descrizione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43625">
        <w:rPr>
          <w:rFonts w:ascii="Times New Roman" w:hAnsi="Times New Roman" w:cs="Times New Roman"/>
          <w:sz w:val="24"/>
          <w:szCs w:val="24"/>
        </w:rPr>
        <w:t>Il processo di globalizzazione e la recente crisi economica hanno messo profondamente in crisi il sistema tradizionale della gestione e dell’investimento del risparmio dei cittadini. I singoli individui si trovano a subire la crisi economica senza avere né gli strumenti né le conoscenze di base per poterla affrontare. Si ritiene poi che l’inclusione sociale passi anche attraverso un’educazione economica dei cittadini</w:t>
      </w:r>
      <w:bookmarkEnd w:id="0"/>
      <w:r w:rsidRPr="00443625">
        <w:rPr>
          <w:rFonts w:ascii="Times New Roman" w:hAnsi="Times New Roman" w:cs="Times New Roman"/>
          <w:sz w:val="24"/>
          <w:szCs w:val="24"/>
        </w:rPr>
        <w:t xml:space="preserve">: non conoscere le regole dei sistemi economici e non avere accesso all’informazione è infatti una delle principali cause dell’impoverimento delle persone nelle società occidentali. 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lastRenderedPageBreak/>
        <w:t>Da un recente sondaggio svolto dall’Università Popolare di Firenze è emerso infatti che quasi il 90% dei partecipanti adulti conosce poco o niente di economia, conosce invece abbastanza le forme e gli strumenti tradizionali di economia e finanza, ma poco le nuove forme e gli strumenti dell’economia sociale. Il sondaggio ha rivelato inoltre che il 70% degli adulti utilizza internet per aggiornarsi sui temi economici.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Inoltre, sono sempre più numerosi gli adulti che chiedono di essere aggiornati sui sistemi economici e finanziari e sulle forme sostenibili di un’economia responsabile. Tale necessità diventa un bisogno primario in questa fase di crisi economica: nasce la richiesta di nuove competenze che rendano il cittadino in grado di conoscere i temi fondamentali del risparmio, dell’investimento, della creazione di impresa etc. per meglio difendersi dalla crisi, ma anche per sviluppare una propria consapevolezza.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Il progetto ECORL, di durata biennale, si rivolge ad un target di adulti, studenti, occupati, non occupati, pensionati che vogliono aggiornarsi sui nuovi temi economici.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 xml:space="preserve">In un’ottica di interrelazioni globali, il progetto si sviluppa con la comparazione dei sistemi economici di altre nazioni. Croazia, Albania, Lituania, Spagna e Italia, sono infatti nazioni diverse per PIL e ISU, e presentano differenti modelli di crescita economica. Anche in queste nazioni il livello di alfabetizzazione economica degli adulti non è adeguato rispetto ai cambiamenti del mercato e alle nuove forme non tradizionali di economia come il social business, la  cooperazione, la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economy, il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microcredito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>, l’economia sociale.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625">
        <w:rPr>
          <w:rFonts w:ascii="Times New Roman" w:hAnsi="Times New Roman" w:cs="Times New Roman"/>
          <w:i/>
          <w:sz w:val="24"/>
          <w:szCs w:val="24"/>
        </w:rPr>
        <w:t>Obiettivi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 xml:space="preserve">Nei due anni di durata del progetto, l’obiettivo è quello di fornire agli adulti nuove competenze di base in materia di economia e finanza quali settori chiave per affrontare e superare in maniera responsabile la crisi attuale attraverso: 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 xml:space="preserve">- Il confronto dei diversi sistemi nazionali in materia di economia sociale; 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- La sperimentazione di corsi di formazione in ciascun paese partner;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 xml:space="preserve">- L’utilizzo di una metodologia collaborativa e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learners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sui temi dell’economia tradizionale e sociale;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- La creazione di OER, quale risultato dei corsi;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- La mobilità dei partecipanti, presso le strutture dei partner al fine di poter conoscere le buone pratiche degli altri paesi;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- La diffusione dei risultati, il materiale video e digitale, presso scuole, imprese e associazioni;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- La creazione di un network europeo di alfabetizzazione economica degli adulti che condivide le nuove forme di economia con le buone pratiche di ogni nazione.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625">
        <w:rPr>
          <w:rFonts w:ascii="Times New Roman" w:hAnsi="Times New Roman" w:cs="Times New Roman"/>
          <w:i/>
          <w:sz w:val="24"/>
          <w:szCs w:val="24"/>
        </w:rPr>
        <w:t>Ruolo UNINETTUNO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L’Università Telematica Internazionale UNINETTUNO è responsabile del “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Output O5 – Open Educational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>”.</w:t>
      </w:r>
    </w:p>
    <w:p w:rsid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lastRenderedPageBreak/>
        <w:t xml:space="preserve">In particolare, UNINETTUNO seguirà la realizzazione di Open Educational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in materia di Economia Sociale. Le risorse digitali saranno il risultato dell’insegnamento e dell’apprendimento degli studenti e degli esperti durante i corsi di formazione. Ogni insegnante curerà il contenuto da sviluppare in digitale (video lezioni, e-book, test,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) insieme con gli studenti. I materiali prodotti saranno supervisionati da UNINETTUNO. Open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saranno testati dagli utenti del corso di formazione a distanza e pubblicati sulla piattaforma in modalità aperta e libera.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625" w:rsidRPr="00443625" w:rsidRDefault="00443625" w:rsidP="00443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25">
        <w:rPr>
          <w:rFonts w:ascii="Times New Roman" w:hAnsi="Times New Roman" w:cs="Times New Roman"/>
          <w:b/>
          <w:sz w:val="24"/>
          <w:szCs w:val="24"/>
        </w:rPr>
        <w:t xml:space="preserve">**La </w:t>
      </w:r>
      <w:proofErr w:type="spellStart"/>
      <w:r w:rsidRPr="00443625">
        <w:rPr>
          <w:rFonts w:ascii="Times New Roman" w:hAnsi="Times New Roman" w:cs="Times New Roman"/>
          <w:b/>
          <w:sz w:val="24"/>
          <w:szCs w:val="24"/>
        </w:rPr>
        <w:t>sharing</w:t>
      </w:r>
      <w:proofErr w:type="spellEnd"/>
      <w:r w:rsidRPr="00443625">
        <w:rPr>
          <w:rFonts w:ascii="Times New Roman" w:hAnsi="Times New Roman" w:cs="Times New Roman"/>
          <w:b/>
          <w:sz w:val="24"/>
          <w:szCs w:val="24"/>
        </w:rPr>
        <w:t xml:space="preserve"> economy, o economia della condivisione**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>è la circolazione senza intermediari di beni e servizi tra le persone, attraverso pratiche di uso condiviso, di scambio, di compravendita, di noleggio, di prestito o di dono. L’accesso viene privilegiato rispetto al possesso, riducendo così anche sprechi e rifiuti.</w:t>
      </w:r>
    </w:p>
    <w:p w:rsidR="00443625" w:rsidRPr="00443625" w:rsidRDefault="00443625" w:rsidP="00443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25">
        <w:rPr>
          <w:rFonts w:ascii="Times New Roman" w:hAnsi="Times New Roman" w:cs="Times New Roman"/>
          <w:b/>
          <w:sz w:val="24"/>
          <w:szCs w:val="24"/>
        </w:rPr>
        <w:t xml:space="preserve">**L'open </w:t>
      </w:r>
      <w:proofErr w:type="spellStart"/>
      <w:r w:rsidRPr="00443625">
        <w:rPr>
          <w:rFonts w:ascii="Times New Roman" w:hAnsi="Times New Roman" w:cs="Times New Roman"/>
          <w:b/>
          <w:sz w:val="24"/>
          <w:szCs w:val="24"/>
        </w:rPr>
        <w:t>knowledge</w:t>
      </w:r>
      <w:proofErr w:type="spellEnd"/>
      <w:r w:rsidRPr="00443625">
        <w:rPr>
          <w:rFonts w:ascii="Times New Roman" w:hAnsi="Times New Roman" w:cs="Times New Roman"/>
          <w:b/>
          <w:sz w:val="24"/>
          <w:szCs w:val="24"/>
        </w:rPr>
        <w:t>**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 xml:space="preserve">consente a chiunque di utilizzare, riutilizzare e distribuire liberamente la conoscenza, sotto forma ad es. di contenuti, dati, codici o progetti; questo principio è alla base della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commons-based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peer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production (software libero, creative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, open science ecc.) come pure delle pratiche di open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, open data e open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>.</w:t>
      </w:r>
    </w:p>
    <w:p w:rsidR="00443625" w:rsidRPr="00443625" w:rsidRDefault="00443625" w:rsidP="0044362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3625">
        <w:rPr>
          <w:rFonts w:ascii="Times New Roman" w:hAnsi="Times New Roman" w:cs="Times New Roman"/>
          <w:b/>
          <w:sz w:val="24"/>
          <w:szCs w:val="24"/>
          <w:lang w:val="en-US"/>
        </w:rPr>
        <w:t>**Open design e open manufacturing**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 xml:space="preserve">democratizzano i processi di progettazione, produzione e distribuzione di beni materiali combinando condivisione dei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saperi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ed infrastrutture produttive diffuse. Si servono di strumenti, spazi, comunità e piattaforme di vendita. Ad animarli sono il movimento dei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makers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>, la cultura hacker e quella del fai da te (Do-It-Yourself o DIY).</w:t>
      </w:r>
    </w:p>
    <w:p w:rsidR="00443625" w:rsidRPr="00443625" w:rsidRDefault="00443625" w:rsidP="00443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25">
        <w:rPr>
          <w:rFonts w:ascii="Times New Roman" w:hAnsi="Times New Roman" w:cs="Times New Roman"/>
          <w:b/>
          <w:sz w:val="24"/>
          <w:szCs w:val="24"/>
        </w:rPr>
        <w:t xml:space="preserve">**La </w:t>
      </w:r>
      <w:proofErr w:type="spellStart"/>
      <w:r w:rsidRPr="00443625">
        <w:rPr>
          <w:rFonts w:ascii="Times New Roman" w:hAnsi="Times New Roman" w:cs="Times New Roman"/>
          <w:b/>
          <w:sz w:val="24"/>
          <w:szCs w:val="24"/>
        </w:rPr>
        <w:t>governance</w:t>
      </w:r>
      <w:proofErr w:type="spellEnd"/>
      <w:r w:rsidRPr="00443625">
        <w:rPr>
          <w:rFonts w:ascii="Times New Roman" w:hAnsi="Times New Roman" w:cs="Times New Roman"/>
          <w:b/>
          <w:sz w:val="24"/>
          <w:szCs w:val="24"/>
        </w:rPr>
        <w:t xml:space="preserve"> aperta ed orizzontale**</w:t>
      </w:r>
    </w:p>
    <w:p w:rsidR="00443625" w:rsidRPr="00443625" w:rsidRDefault="00443625" w:rsidP="00443625">
      <w:pPr>
        <w:jc w:val="both"/>
        <w:rPr>
          <w:rFonts w:ascii="Times New Roman" w:hAnsi="Times New Roman" w:cs="Times New Roman"/>
          <w:sz w:val="24"/>
          <w:szCs w:val="24"/>
        </w:rPr>
      </w:pPr>
      <w:r w:rsidRPr="00443625">
        <w:rPr>
          <w:rFonts w:ascii="Times New Roman" w:hAnsi="Times New Roman" w:cs="Times New Roman"/>
          <w:sz w:val="24"/>
          <w:szCs w:val="24"/>
        </w:rPr>
        <w:t xml:space="preserve">sta cambiando il volto delle organizzazioni, dei servizi pubblici e della cittadinanza attiva. Gli esempi più significativi comprendono piattaforme di coinvolgimento della società civile, bilanci partecipati, cooperative, open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networks, organizzazioni orizzontali e altre configurazioni sociali come sciami, do-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ocracies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43625">
        <w:rPr>
          <w:rFonts w:ascii="Times New Roman" w:hAnsi="Times New Roman" w:cs="Times New Roman"/>
          <w:sz w:val="24"/>
          <w:szCs w:val="24"/>
        </w:rPr>
        <w:t>holacrazie</w:t>
      </w:r>
      <w:proofErr w:type="spellEnd"/>
      <w:r w:rsidRPr="00443625">
        <w:rPr>
          <w:rFonts w:ascii="Times New Roman" w:hAnsi="Times New Roman" w:cs="Times New Roman"/>
          <w:sz w:val="24"/>
          <w:szCs w:val="24"/>
        </w:rPr>
        <w:t>.</w:t>
      </w:r>
    </w:p>
    <w:p w:rsidR="008D793B" w:rsidRDefault="008D793B"/>
    <w:sectPr w:rsidR="008D79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25"/>
    <w:rsid w:val="00443625"/>
    <w:rsid w:val="00873377"/>
    <w:rsid w:val="008D793B"/>
    <w:rsid w:val="0096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36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3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nettunouniversity.net/it/p1_ecorl.aspx" TargetMode="External"/><Relationship Id="rId5" Type="http://schemas.openxmlformats.org/officeDocument/2006/relationships/hyperlink" Target="http://www.ecor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</cp:revision>
  <dcterms:created xsi:type="dcterms:W3CDTF">2017-05-24T19:33:00Z</dcterms:created>
  <dcterms:modified xsi:type="dcterms:W3CDTF">2017-05-24T19:37:00Z</dcterms:modified>
</cp:coreProperties>
</file>