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649" w:rsidRPr="008D3649" w:rsidRDefault="008D3649" w:rsidP="00994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D3649" w:rsidRDefault="008D3649" w:rsidP="00994952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  <w:lang w:eastAsia="it-IT"/>
        </w:rPr>
      </w:pPr>
      <w:bookmarkStart w:id="0" w:name="_GoBack"/>
      <w:bookmarkEnd w:id="0"/>
    </w:p>
    <w:p w:rsidR="008D3649" w:rsidRPr="008D3649" w:rsidRDefault="008D3649" w:rsidP="008D3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L’idea-base della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flipped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classroom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”</w:t>
      </w:r>
      <w:r w:rsidRPr="008D364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che la lezione diventa compito a casa mentre il tempo in classe è usato per attività collaborative, esperienze, dibattiti e laboratori. In questo contesto, il docente non assume il ruolo di attore protagonista, diventa piuttosto una sorta di “</w:t>
      </w:r>
      <w:proofErr w:type="spellStart"/>
      <w:r w:rsidRPr="008D3649">
        <w:rPr>
          <w:rFonts w:ascii="Times New Roman" w:eastAsia="Times New Roman" w:hAnsi="Times New Roman" w:cs="Times New Roman"/>
          <w:sz w:val="24"/>
          <w:szCs w:val="24"/>
          <w:lang w:eastAsia="it-IT"/>
        </w:rPr>
        <w:t>mentor</w:t>
      </w:r>
      <w:proofErr w:type="spellEnd"/>
      <w:r w:rsidRPr="008D3649">
        <w:rPr>
          <w:rFonts w:ascii="Times New Roman" w:eastAsia="Times New Roman" w:hAnsi="Times New Roman" w:cs="Times New Roman"/>
          <w:sz w:val="24"/>
          <w:szCs w:val="24"/>
          <w:lang w:eastAsia="it-IT"/>
        </w:rPr>
        <w:t>”, il regista dell’azione pedagogica.</w:t>
      </w:r>
    </w:p>
    <w:p w:rsidR="008D3649" w:rsidRPr="008D3649" w:rsidRDefault="008D3649" w:rsidP="008D3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3649">
        <w:rPr>
          <w:rFonts w:ascii="Times New Roman" w:eastAsia="Times New Roman" w:hAnsi="Times New Roman" w:cs="Times New Roman"/>
          <w:sz w:val="24"/>
          <w:szCs w:val="24"/>
          <w:lang w:eastAsia="it-IT"/>
        </w:rPr>
        <w:t>Nel tempo a casa viene fatto largo uso di video e altre risorse e-learning come contenuti da studiare, mentre in classe gli studenti sperimentano, collaborano, svolgono attività laboratoriali.</w:t>
      </w:r>
    </w:p>
    <w:p w:rsidR="008D3649" w:rsidRPr="008D3649" w:rsidRDefault="008D3649" w:rsidP="008D3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 tutti gli effetti il “</w:t>
      </w:r>
      <w:proofErr w:type="spellStart"/>
      <w:r w:rsidRPr="008D3649">
        <w:rPr>
          <w:rFonts w:ascii="Times New Roman" w:eastAsia="Times New Roman" w:hAnsi="Times New Roman" w:cs="Times New Roman"/>
          <w:sz w:val="24"/>
          <w:szCs w:val="24"/>
          <w:lang w:eastAsia="it-IT"/>
        </w:rPr>
        <w:t>flippi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”</w:t>
      </w:r>
      <w:r w:rsidRPr="008D364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è tanto un approccio pedagogico, quanto una filosofia da usare in modo fluido e flessibile, a prescindere dalla disciplina o dal tipo di classe.</w:t>
      </w:r>
    </w:p>
    <w:p w:rsidR="008D3649" w:rsidRPr="008D3649" w:rsidRDefault="008D3649" w:rsidP="008D3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3649">
        <w:rPr>
          <w:rFonts w:ascii="Times New Roman" w:eastAsia="Times New Roman" w:hAnsi="Times New Roman" w:cs="Times New Roman"/>
          <w:sz w:val="24"/>
          <w:szCs w:val="24"/>
          <w:lang w:eastAsia="it-IT"/>
        </w:rPr>
        <w:t>È impo</w:t>
      </w:r>
      <w:r w:rsidR="0002101C">
        <w:rPr>
          <w:rFonts w:ascii="Times New Roman" w:eastAsia="Times New Roman" w:hAnsi="Times New Roman" w:cs="Times New Roman"/>
          <w:sz w:val="24"/>
          <w:szCs w:val="24"/>
          <w:lang w:eastAsia="it-IT"/>
        </w:rPr>
        <w:t>rtante che il tempo guadagnato</w:t>
      </w:r>
      <w:r w:rsidRPr="008D364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classe grazie al </w:t>
      </w:r>
      <w:proofErr w:type="spellStart"/>
      <w:r w:rsidRPr="008D3649">
        <w:rPr>
          <w:rFonts w:ascii="Times New Roman" w:eastAsia="Times New Roman" w:hAnsi="Times New Roman" w:cs="Times New Roman"/>
          <w:sz w:val="24"/>
          <w:szCs w:val="24"/>
          <w:lang w:eastAsia="it-IT"/>
        </w:rPr>
        <w:t>flipping</w:t>
      </w:r>
      <w:proofErr w:type="spellEnd"/>
      <w:r w:rsidRPr="008D364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venga usato in maniera ottimale e che le risorse utilizzate dallo studente nel tempo a casa siano di qualità elevata, oltre ad essere calibrate sul livello di conoscenza fino a quel momento raggiunto dal giovane. Una libreria di contenuti integrata con video online vagliati in base a qualità e accessibilità è il miglior punto di partenza per ot</w:t>
      </w:r>
      <w:r w:rsidR="0002101C">
        <w:rPr>
          <w:rFonts w:ascii="Times New Roman" w:eastAsia="Times New Roman" w:hAnsi="Times New Roman" w:cs="Times New Roman"/>
          <w:sz w:val="24"/>
          <w:szCs w:val="24"/>
          <w:lang w:eastAsia="it-IT"/>
        </w:rPr>
        <w:t>tenere un buon risultato finale</w:t>
      </w:r>
      <w:r w:rsidRPr="008D3649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6204B0" w:rsidRDefault="006204B0"/>
    <w:sectPr w:rsidR="006204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6C60CC"/>
    <w:multiLevelType w:val="hybridMultilevel"/>
    <w:tmpl w:val="7F0097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51"/>
    <w:rsid w:val="0002101C"/>
    <w:rsid w:val="006204B0"/>
    <w:rsid w:val="008D3649"/>
    <w:rsid w:val="00994952"/>
    <w:rsid w:val="00D2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82E03-AF77-4263-9F29-4AA98983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E8F5A-FF97-4AE8-9B21-540BC3EF0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Sassano</dc:creator>
  <cp:keywords/>
  <dc:description/>
  <cp:lastModifiedBy>Sassano</cp:lastModifiedBy>
  <cp:revision>4</cp:revision>
  <dcterms:created xsi:type="dcterms:W3CDTF">2016-10-20T10:18:00Z</dcterms:created>
  <dcterms:modified xsi:type="dcterms:W3CDTF">2016-10-20T10:21:00Z</dcterms:modified>
</cp:coreProperties>
</file>